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722"/>
        <w:gridCol w:w="3478"/>
      </w:tblGrid>
      <w:tr w:rsidR="006E27AD" w:rsidTr="006E27AD">
        <w:trPr>
          <w:tblCellSpacing w:w="0" w:type="dxa"/>
          <w:jc w:val="center"/>
        </w:trPr>
        <w:tc>
          <w:tcPr>
            <w:tcW w:w="6524" w:type="dxa"/>
            <w:shd w:val="clear" w:color="auto" w:fill="E2DDD5"/>
            <w:vAlign w:val="bottom"/>
            <w:hideMark/>
          </w:tcPr>
          <w:tbl>
            <w:tblPr>
              <w:tblW w:w="64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80"/>
            </w:tblGrid>
            <w:tr w:rsidR="006E27AD">
              <w:trPr>
                <w:trHeight w:val="525"/>
                <w:tblCellSpacing w:w="0" w:type="dxa"/>
              </w:trPr>
              <w:tc>
                <w:tcPr>
                  <w:tcW w:w="3630" w:type="dxa"/>
                  <w:hideMark/>
                </w:tcPr>
                <w:p w:rsidR="006E27AD" w:rsidRDefault="006E27AD">
                  <w:pP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15"/>
                      <w:szCs w:val="15"/>
                    </w:rPr>
                    <w:drawing>
                      <wp:inline distT="0" distB="0" distL="0" distR="0">
                        <wp:extent cx="4095750" cy="762000"/>
                        <wp:effectExtent l="19050" t="0" r="0" b="0"/>
                        <wp:docPr id="1" name="Picture 2" descr="Description: http://resources.etihadairways.com/etihadairways/images/2013/Header_Essential_New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http://resources.etihadairways.com/etihadairways/images/2013/Header_Essential_New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27A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27AD" w:rsidRDefault="006E27AD">
                  <w:pP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595146"/>
                      <w:sz w:val="18"/>
                      <w:szCs w:val="18"/>
                    </w:rPr>
                    <w:t>Апрель 2015</w:t>
                  </w:r>
                </w:p>
              </w:tc>
            </w:tr>
          </w:tbl>
          <w:p w:rsidR="006E27AD" w:rsidRDefault="006E27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  <w:shd w:val="clear" w:color="auto" w:fill="E2DDD5"/>
            <w:hideMark/>
          </w:tcPr>
          <w:p w:rsidR="006E27AD" w:rsidRDefault="006E27A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2114550" cy="971550"/>
                  <wp:effectExtent l="19050" t="0" r="0" b="0"/>
                  <wp:docPr id="2" name="Picture 3" descr="Description: http://resources.etihadairways.com/etihadairways/images/2013/EY_EDM_Logo_NewLivery_Sep_2014.jpg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resources.etihadairways.com/etihadairways/images/2013/EY_EDM_Logo_NewLivery_Sep_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7AD" w:rsidTr="006E27AD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E2DDD5"/>
            <w:hideMark/>
          </w:tcPr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0"/>
            </w:tblGrid>
            <w:tr w:rsidR="006E27A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E27AD" w:rsidRDefault="006E27AD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00" cy="2133600"/>
                        <wp:effectExtent l="19050" t="0" r="0" b="0"/>
                        <wp:docPr id="3" name="Picture 5" descr="Description: http://resources.etihadairways.com/etihadairways/images/2013/Header_Essential_Jun_1_20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escription: http://resources.etihadairways.com/etihadairways/images/2013/Header_Essential_Jun_1_20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0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27AD">
              <w:trPr>
                <w:trHeight w:val="5295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1"/>
                    <w:gridCol w:w="9029"/>
                    <w:gridCol w:w="300"/>
                  </w:tblGrid>
                  <w:tr w:rsidR="006E27AD">
                    <w:trPr>
                      <w:tblCellSpacing w:w="0" w:type="dxa"/>
                    </w:trPr>
                    <w:tc>
                      <w:tcPr>
                        <w:tcW w:w="156" w:type="pct"/>
                        <w:vAlign w:val="center"/>
                        <w:hideMark/>
                      </w:tcPr>
                      <w:p w:rsidR="006E27AD" w:rsidRDefault="006E27A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0" cy="476250"/>
                              <wp:effectExtent l="0" t="0" r="0" b="0"/>
                              <wp:docPr id="4" name="Picture 6" descr="Description: http://resources.etihadairways.com/etihadairways/images/2013/spacer_30x3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scription: http://resources.etihadairways.com/etihadairways/images/2013/spacer_30x3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r:link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688" w:type="pct"/>
                        <w:vAlign w:val="center"/>
                        <w:hideMark/>
                      </w:tcPr>
                      <w:p w:rsidR="006E27AD" w:rsidRDefault="006E27A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Trebuchet MS" w:hAnsi="Trebuchet MS"/>
                            <w:color w:val="595146"/>
                            <w:sz w:val="36"/>
                            <w:szCs w:val="36"/>
                          </w:rPr>
                          <w:t xml:space="preserve">Чем заняться в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595146"/>
                            <w:sz w:val="36"/>
                            <w:szCs w:val="36"/>
                          </w:rPr>
                          <w:t>Абу-Даби</w:t>
                        </w:r>
                        <w:proofErr w:type="spellEnd"/>
                      </w:p>
                    </w:tc>
                    <w:tc>
                      <w:tcPr>
                        <w:tcW w:w="156" w:type="pct"/>
                        <w:vAlign w:val="center"/>
                        <w:hideMark/>
                      </w:tcPr>
                      <w:p w:rsidR="006E27AD" w:rsidRDefault="006E27A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0500" cy="190500"/>
                              <wp:effectExtent l="0" t="0" r="0" b="0"/>
                              <wp:docPr id="5" name="Picture 7" descr="Description: http://resources.etihadairways.com/etihadairways/images/2013/spacer_30x3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Description: http://resources.etihadairways.com/etihadairways/images/2013/spacer_30x3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r:link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60"/>
                          <w:gridCol w:w="493"/>
                          <w:gridCol w:w="5447"/>
                        </w:tblGrid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B9B900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40"/>
                                <w:gridCol w:w="1360"/>
                              </w:tblGrid>
                              <w:tr w:rsidR="006E27A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</w:rPr>
                                      <w:t>ВЗГЛЯД ИЗНУТРИ – ГАЛЕРЕЯ EMIRATES PALACE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hyperlink r:id="rId15" w:tgtFrame="_blank" w:history="1">
                                      <w:r>
                                        <w:rPr>
                                          <w:rStyle w:val="a3"/>
                                          <w:rFonts w:ascii="Trebuchet MS" w:hAnsi="Trebuchet MS"/>
                                          <w:b/>
                                          <w:bCs/>
                                          <w:color w:val="FFFFFF"/>
                                          <w:sz w:val="17"/>
                                          <w:szCs w:val="17"/>
                                        </w:rPr>
                                        <w:t>Подробнее &gt;&gt;</w:t>
                                      </w:r>
                                    </w:hyperlink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E27AD" w:rsidRDefault="006E27AD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1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49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914525" cy="1524000"/>
                                    <wp:effectExtent l="19050" t="0" r="9525" b="0"/>
                                    <wp:docPr id="6" name="Picture 8" descr="cid:image007.jpg@01D06BD6.870158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cid:image007.jpg@01D06BD6.870158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r:link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14525" cy="152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1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90" w:type="dxa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Всемирно известный фестиваль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FotoFest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впервые приходит на Ближний Восток из США, страны своего рождения, со специально выбранной для фестиваля в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Абу-Даби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выставкой, которая была высоко  оценена экспертами на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FotoFest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Биеннале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2014.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Самые лучшие экземпляры арабской фотографии, видео и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арт-инсталляции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, посвящены темам глобальных проблем,  разнообразия и постоянно меняющейся индивидуальности региона. Глобальные изменения прошлого века в сочетании с быстрым ростом коммуникационных технологий повлияли на традиционные отношения с </w:t>
                              </w:r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>р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одиной и семьей. Эти изменения отражены в работах фотографов. </w:t>
                              </w: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br/>
                                <w:t>21 марта – 20 апреля 2015</w:t>
                              </w:r>
                            </w:p>
                          </w:tc>
                        </w:tr>
                      </w:tbl>
                      <w:p w:rsidR="006E27AD" w:rsidRDefault="006E27A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996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50"/>
                          <w:gridCol w:w="444"/>
                          <w:gridCol w:w="5107"/>
                        </w:tblGrid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8996" w:type="dxa"/>
                              <w:gridSpan w:val="3"/>
                              <w:shd w:val="clear" w:color="auto" w:fill="6C2470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83"/>
                                <w:gridCol w:w="217"/>
                              </w:tblGrid>
                              <w:tr w:rsidR="006E27A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</w:rPr>
                                      <w:t xml:space="preserve">РОББИ УИЛЬЯМС – ЖИВОЙ КОНЦЕРТ В АБУ-ДАБИ                      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a3"/>
                                          <w:rFonts w:ascii="Trebuchet MS" w:hAnsi="Trebuchet MS"/>
                                          <w:color w:val="FFFFFF"/>
                                          <w:sz w:val="17"/>
                                          <w:szCs w:val="17"/>
                                        </w:rPr>
                                        <w:t>Подробнее&gt;&gt;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jc w:val="right"/>
                                      <w:rPr>
                                        <w:rFonts w:ascii="Trebuchet MS" w:hAnsi="Trebuchet MS"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color w:val="FFFFFF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E27AD" w:rsidRDefault="006E27AD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3180" w:type="dxa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637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179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6E27AD">
                          <w:trPr>
                            <w:trHeight w:val="2907"/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1F497D"/>
                                </w:rPr>
                                <w:drawing>
                                  <wp:inline distT="0" distB="0" distL="0" distR="0">
                                    <wp:extent cx="2171700" cy="1714500"/>
                                    <wp:effectExtent l="19050" t="0" r="0" b="0"/>
                                    <wp:docPr id="7" name="Picture 9" descr="cid:image034.png@01D06BD6.870158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id:image034.png@01D06BD6.870158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r:link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714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637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179" w:type="dxa"/>
                            </w:tcPr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Воспользуйтесь возможностью увидеть вживую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Робби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Уил</w:t>
                              </w:r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>ья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мса в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Абу-Даби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в рамках его</w:t>
                              </w:r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нового музыкального </w:t>
                              </w:r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урне “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Let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Me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Entertain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”. Открыв свой концертный </w:t>
                              </w:r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>т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ур 25 марта в Мадриде,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Робби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посетит города, в которых не выступал ранее.  </w:t>
                              </w:r>
                            </w:p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Концертное выступление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Робби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включает коллекцию самых популярных хитов, многие из которых уже стали излюбленной меломанами классикой. </w:t>
                              </w:r>
                            </w:p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Все билеты на концерт в ОАЭ могут быть приобретены на</w:t>
                              </w:r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сайтах </w:t>
                              </w:r>
                              <w:hyperlink r:id="rId21" w:tgtFrame="_blank" w:history="1">
                                <w:r>
                                  <w:rPr>
                                    <w:rStyle w:val="a3"/>
                                    <w:rFonts w:ascii="Trebuchet MS" w:hAnsi="Trebuchet MS"/>
                                    <w:color w:val="595959"/>
                                    <w:sz w:val="20"/>
                                    <w:szCs w:val="20"/>
                                  </w:rPr>
                                  <w:t>tickets.robbiewilliams.com</w:t>
                                </w:r>
                              </w:hyperlink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 xml:space="preserve"> и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22" w:tgtFrame="_blank" w:history="1">
                                <w:proofErr w:type="spellStart"/>
                                <w:r>
                                  <w:rPr>
                                    <w:rStyle w:val="a3"/>
                                    <w:rFonts w:ascii="Trebuchet MS" w:hAnsi="Trebuchet MS"/>
                                    <w:color w:val="595959"/>
                                    <w:sz w:val="20"/>
                                    <w:szCs w:val="20"/>
                                  </w:rPr>
                                  <w:t>Ticketmaster.ae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color w:val="1F497D"/>
                                </w:rPr>
                              </w:pP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25 апреля  2015</w:t>
                              </w:r>
                            </w:p>
                          </w:tc>
                        </w:tr>
                      </w:tbl>
                      <w:p w:rsidR="006E27AD" w:rsidRDefault="006E27A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20"/>
                          <w:gridCol w:w="481"/>
                          <w:gridCol w:w="5100"/>
                        </w:tblGrid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B9B900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75"/>
                                <w:gridCol w:w="1325"/>
                              </w:tblGrid>
                              <w:tr w:rsidR="006E27A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</w:rPr>
                                      <w:t xml:space="preserve">МЕЖДУНАРОДНЫЙ ЧЕМПИОНАТ БОЕВЫХ ИСКУССТВ ДЖИУ-ДЖИТСУ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jc w:val="right"/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hyperlink r:id="rId23" w:tgtFrame="_blank" w:history="1">
                                      <w:r>
                                        <w:rPr>
                                          <w:rStyle w:val="a3"/>
                                          <w:rFonts w:ascii="Trebuchet MS" w:hAnsi="Trebuchet MS"/>
                                          <w:b/>
                                          <w:bCs/>
                                          <w:color w:val="FFFFFF"/>
                                          <w:sz w:val="17"/>
                                          <w:szCs w:val="17"/>
                                        </w:rPr>
                                        <w:t>Подробнее&gt;&gt;</w:t>
                                      </w:r>
                                    </w:hyperlink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E27AD" w:rsidRDefault="006E27AD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E27AD">
                          <w:trPr>
                            <w:trHeight w:val="80"/>
                            <w:tblCellSpacing w:w="0" w:type="dxa"/>
                          </w:trPr>
                          <w:tc>
                            <w:tcPr>
                              <w:tcW w:w="3000" w:type="dxa"/>
                              <w:hideMark/>
                            </w:tcPr>
                            <w:p w:rsidR="006E27AD" w:rsidRDefault="006E27AD">
                              <w:pPr>
                                <w:spacing w:line="8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1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spacing w:line="8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49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spacing w:line="80" w:lineRule="atLeas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143125" cy="1466850"/>
                                    <wp:effectExtent l="19050" t="0" r="9525" b="0"/>
                                    <wp:docPr id="8" name="Picture 10" descr="cid:image035.jpg@01D06BD6.870158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cid:image035.jpg@01D06BD6.870158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r:link="rId2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3125" cy="1466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1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490" w:type="dxa"/>
                            </w:tcPr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В свой знаменательный 7й год соревнований чемпионат встречает разноплановых международных спортсменов и спортсменок, игроков из более 100 стран мира. Все они имеют шанс побороться за престижные чемпионские титулы и крупный приз в размере более 2 миллионов дирхамов (примерно 540 000 USD).   </w:t>
                              </w: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20 – 25 апреля 2015</w:t>
                              </w:r>
                            </w:p>
                          </w:tc>
                        </w:tr>
                      </w:tbl>
                      <w:p w:rsidR="006E27AD" w:rsidRDefault="006E27A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0"/>
                          <w:gridCol w:w="510"/>
                          <w:gridCol w:w="5190"/>
                        </w:tblGrid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862003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844"/>
                                <w:gridCol w:w="156"/>
                              </w:tblGrid>
                              <w:tr w:rsidR="006E27A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rPr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FFFFFF"/>
                                      </w:rPr>
                                      <w:t xml:space="preserve">НАЦИОНАЛЬНЫЙ МУЗЕЙ ШЕЙХА ЗАЙДА </w:t>
                                    </w:r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a4"/>
                                        <w:rFonts w:ascii="Trebuchet MS" w:hAnsi="Trebuchet MS"/>
                                        <w:color w:val="1F497D"/>
                                      </w:rPr>
                                      <w:t xml:space="preserve">                                      </w:t>
                                    </w:r>
                                    <w:hyperlink r:id="rId26" w:tgtFrame="_blank" w:history="1">
                                      <w:r>
                                        <w:rPr>
                                          <w:rStyle w:val="a3"/>
                                          <w:rFonts w:ascii="Trebuchet MS" w:hAnsi="Trebuchet MS"/>
                                          <w:b/>
                                          <w:bCs/>
                                          <w:color w:val="FFFFFF"/>
                                          <w:sz w:val="17"/>
                                          <w:szCs w:val="17"/>
                                        </w:rPr>
                                        <w:t>Подробнее&gt;&gt;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27AD" w:rsidRDefault="006E27AD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1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49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076450" cy="2009775"/>
                                    <wp:effectExtent l="19050" t="0" r="0" b="0"/>
                                    <wp:docPr id="9" name="Picture 11" descr="cid:image022.jpg@01D06BD6.870158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cid:image022.jpg@01D06BD6.870158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 r:link="rId2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6450" cy="2009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1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490" w:type="dxa"/>
                            </w:tcPr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Национальный музей шейха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Зайда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проводит серию лекций, которые будут посвящены хроникам и развитию музея. Лекции под названием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Multaqa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будут продолжаться до мая и проходить в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Абу-Даби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, в туристическом центре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Манарат-аль-Саадият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и музее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Al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Ain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Palace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. Музей, который станет культурным центром на острове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Саадият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, расскажет историю ОАЭ посредством выставки, изображающей жизнь и достижения Шейха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Зайда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. В 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музее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будут показаны семь постоянных экспозиций: «Шейх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Зайд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: жизнь и эпоха», «Соколиная охота и уход за соколами», «Земля и вода», «Люди и наследие», «История и общество», «Наука и обучение», а также «Вера и ислам».</w:t>
                              </w: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27 января – 20 мая 2015</w:t>
                              </w:r>
                            </w:p>
                          </w:tc>
                        </w:tr>
                      </w:tbl>
                      <w:p w:rsidR="006E27AD" w:rsidRDefault="006E27A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30"/>
                          <w:gridCol w:w="666"/>
                          <w:gridCol w:w="5004"/>
                        </w:tblGrid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71675A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92"/>
                                <w:gridCol w:w="1308"/>
                              </w:tblGrid>
                              <w:tr w:rsidR="006E27A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</w:rPr>
                                      <w:t>ГОНКИ НА ВОДНЫХ МОТОЦИКЛАХ (HEAT 3)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hyperlink r:id="rId29" w:tgtFrame="_blank" w:history="1">
                                      <w:r>
                                        <w:rPr>
                                          <w:rStyle w:val="a3"/>
                                          <w:rFonts w:ascii="Trebuchet MS" w:hAnsi="Trebuchet MS"/>
                                          <w:b/>
                                          <w:bCs/>
                                          <w:color w:val="FFFFFF"/>
                                          <w:sz w:val="17"/>
                                          <w:szCs w:val="17"/>
                                        </w:rPr>
                                        <w:t>Подробнее&gt;&gt;</w:t>
                                      </w:r>
                                    </w:hyperlink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E27AD" w:rsidRDefault="006E27AD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2917" w:type="dxa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743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34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2917" w:type="dxa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095500" cy="1619250"/>
                                    <wp:effectExtent l="19050" t="0" r="0" b="0"/>
                                    <wp:docPr id="10" name="Picture 12" descr="cid:image036.jpg@01D06BD6.870158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cid:image036.jpg@01D06BD6.870158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r:link="rId31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19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743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340" w:type="dxa"/>
                            </w:tcPr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Гонки на водных мотоциклах в ОАЭ под названием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Heat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3 порадуют как поклонников водных видов спорта, так и посетителей пляжа в момент, когда соревнующиеся спортсмены будут парить на волнах. Эти международные соревнования увидят лучших гонщиков региона и мира, прибывших к побережьям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Абу-Даби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. Наблюдение этого зрелища обещает быть очень волнующим!</w:t>
                              </w:r>
                            </w:p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Гонки разделены на семь различных категорий, учитывающих уровень подготовки спортсменов и специфику соревнований. </w:t>
                              </w: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17 апреля в 14:30 </w:t>
                              </w:r>
                            </w:p>
                          </w:tc>
                        </w:tr>
                      </w:tbl>
                      <w:p w:rsidR="006E27AD" w:rsidRDefault="006E27A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50"/>
                          <w:gridCol w:w="510"/>
                          <w:gridCol w:w="5040"/>
                        </w:tblGrid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6C2470"/>
                              <w:hideMark/>
                            </w:tcPr>
                            <w:tbl>
                              <w:tblPr>
                                <w:tblW w:w="886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665"/>
                                <w:gridCol w:w="200"/>
                              </w:tblGrid>
                              <w:tr w:rsidR="006E27AD">
                                <w:trPr>
                                  <w:trHeight w:val="482"/>
                                  <w:tblCellSpacing w:w="0" w:type="dxa"/>
                                </w:trPr>
                                <w:tc>
                                  <w:tcPr>
                                    <w:tcW w:w="4892" w:type="pct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СЕЗОН КЛАССИКИ В АБУ-ДАБИ</w:t>
                                    </w:r>
                                    <w:r>
                                      <w:t xml:space="preserve">                                                                                       </w:t>
                                    </w:r>
                                    <w:hyperlink r:id="rId32" w:tgtFrame="_blank" w:history="1">
                                      <w:r>
                                        <w:rPr>
                                          <w:rStyle w:val="a3"/>
                                          <w:rFonts w:ascii="Trebuchet MS" w:hAnsi="Trebuchet MS"/>
                                          <w:b/>
                                          <w:bCs/>
                                          <w:color w:val="FFFFFF"/>
                                          <w:sz w:val="17"/>
                                          <w:szCs w:val="17"/>
                                        </w:rPr>
                                        <w:t>Подробнее</w:t>
                                      </w:r>
                                      <w:r>
                                        <w:rPr>
                                          <w:rStyle w:val="a3"/>
                                          <w:rFonts w:ascii="Trebuchet MS" w:hAnsi="Trebuchet MS"/>
                                          <w:color w:val="FFFFFF"/>
                                          <w:sz w:val="17"/>
                                          <w:szCs w:val="17"/>
                                        </w:rPr>
                                        <w:t>&gt;</w:t>
                                      </w:r>
                                    </w:hyperlink>
                                    <w:r>
                                      <w:rPr>
                                        <w:color w:val="FFFFFF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E27AD" w:rsidRDefault="006E27AD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1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49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1F497D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2162175" cy="1285875"/>
                                    <wp:effectExtent l="19050" t="0" r="9525" b="0"/>
                                    <wp:docPr id="11" name="Picture 13" descr="Description: Description: http://resources.etihadairways.com/etihadairways/images/2013/NovemberADNewsletter_CLASSICSEASON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Description: Description: http://resources.etihadairways.com/etihadairways/images/2013/NovemberADNewsletter_CLASSICSEASO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 r:link="rId3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2175" cy="1285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1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90" w:type="dxa"/>
                            </w:tcPr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Сезон классики в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Абу-Даби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- это концертный сезон классической музыки, проходящий с октября 2014 года по май 2015 года. Участвуют самые видные музыкальные таланты и оркестры, достигшие наивысшей степени мастерства в своем</w:t>
                              </w:r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искусстве.</w:t>
                              </w: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>О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ктябрь 2014 – </w:t>
                              </w:r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>М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ай 2015 </w:t>
                              </w:r>
                            </w:p>
                          </w:tc>
                        </w:tr>
                      </w:tbl>
                      <w:p w:rsidR="006E27AD" w:rsidRDefault="006E27A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lastRenderedPageBreak/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40"/>
                          <w:gridCol w:w="484"/>
                          <w:gridCol w:w="4977"/>
                        </w:tblGrid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5EAEE0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92"/>
                                <w:gridCol w:w="1308"/>
                              </w:tblGrid>
                              <w:tr w:rsidR="006E27A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АКАДЕМИЧЕСКИЙ ОРКЕСТР </w:t>
                                    </w:r>
                                    <w:proofErr w:type="gramStart"/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ТЕАТРА ЛА</w:t>
                                    </w:r>
                                    <w:proofErr w:type="gramEnd"/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  <w:t xml:space="preserve"> СКАЛА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hyperlink r:id="rId35" w:tgtFrame="_blank" w:history="1">
                                      <w:r>
                                        <w:rPr>
                                          <w:rStyle w:val="a3"/>
                                          <w:rFonts w:ascii="Trebuchet MS" w:hAnsi="Trebuchet MS"/>
                                          <w:b/>
                                          <w:bCs/>
                                          <w:color w:val="FFFFFF"/>
                                          <w:sz w:val="17"/>
                                          <w:szCs w:val="17"/>
                                        </w:rPr>
                                        <w:t>Подробнее&gt;&gt;</w:t>
                                      </w:r>
                                    </w:hyperlink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E27AD" w:rsidRDefault="006E27AD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1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49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1F497D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228850" cy="1476375"/>
                                    <wp:effectExtent l="19050" t="0" r="0" b="0"/>
                                    <wp:docPr id="12" name="Picture 14" descr="cid:image037.png@01D06BD6.870158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id:image037.png@01D06BD6.870158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 r:link="rId3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28850" cy="1476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1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rFonts w:ascii="Arial" w:hAnsi="Arial" w:cs="Arial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595959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490" w:type="dxa"/>
                            </w:tcPr>
                            <w:p w:rsidR="006E27AD" w:rsidRDefault="006E27AD">
                              <w:pP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Именитый миланский академический оркестр театра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Ла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Скала посетит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Emirates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Palace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в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Абу-Даби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, чтобы дать концерт с участием одного из ведущих молодых дирижеров современности Михаила Татарникова, музыкального руководителя легендарного Михайловского театра в Санкт-Петербурге.  В программе их первого классического концертного сезона в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Абу-Даби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прозвучит фантастическое произведение Шумана «Концерт для фортепиано ля-минор» и симфония Чайковского. Партию фортепиано исполнит французская звезда - пианист Дэвид 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Фрей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</w:p>
                            <w:p w:rsidR="006E27AD" w:rsidRDefault="006E27AD">
                              <w:pPr>
                                <w:jc w:val="both"/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28 апреля 2015</w:t>
                              </w:r>
                            </w:p>
                          </w:tc>
                        </w:tr>
                      </w:tbl>
                      <w:p w:rsidR="006E27AD" w:rsidRDefault="006E27A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E27A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0"/>
                          <w:gridCol w:w="510"/>
                          <w:gridCol w:w="5490"/>
                        </w:tblGrid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gridSpan w:val="3"/>
                              <w:shd w:val="clear" w:color="auto" w:fill="6C2470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92"/>
                                <w:gridCol w:w="1308"/>
                              </w:tblGrid>
                              <w:tr w:rsidR="006E27A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СКАЧАЙТЕ ПРИЛОЖЕНИЕ ДЛЯ БОРТОВОГО ЖУРНАЛА ETIHAD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6E27AD" w:rsidRDefault="006E27AD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hyperlink r:id="rId38" w:tgtFrame="_blank" w:history="1">
                                      <w:r>
                                        <w:rPr>
                                          <w:rStyle w:val="a3"/>
                                          <w:rFonts w:ascii="Trebuchet MS" w:hAnsi="Trebuchet MS"/>
                                          <w:b/>
                                          <w:bCs/>
                                          <w:color w:val="FFFFFF"/>
                                          <w:sz w:val="17"/>
                                          <w:szCs w:val="17"/>
                                        </w:rPr>
                                        <w:t>Подробнее&gt;&gt;</w:t>
                                      </w:r>
                                    </w:hyperlink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6E27AD" w:rsidRDefault="006E27AD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1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49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6E27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color w:val="1F497D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476375" cy="1562100"/>
                                    <wp:effectExtent l="19050" t="0" r="9525" b="0"/>
                                    <wp:docPr id="13" name="Picture 15" descr="cid:image029.png@01D06BD6.870158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cid:image029.png@01D06BD6.870158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 r:link="rId4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76375" cy="1562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10" w:type="dxa"/>
                              <w:vAlign w:val="center"/>
                              <w:hideMark/>
                            </w:tcPr>
                            <w:p w:rsidR="006E27AD" w:rsidRDefault="006E27A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5490" w:type="dxa"/>
                              <w:hideMark/>
                            </w:tcPr>
                            <w:p w:rsidR="006E27AD" w:rsidRDefault="006E27AD">
                              <w:pPr>
                                <w:spacing w:after="240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К вашим услугам </w:t>
                              </w:r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бесплатное интерактивно</w:t>
                              </w:r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приложени</w:t>
                              </w:r>
                              <w:r>
                                <w:rPr>
                                  <w:rFonts w:ascii="Trebuchet MS" w:hAnsi="Trebuchet MS"/>
                                  <w:color w:val="1F497D"/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бортового журнала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Etihad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Airways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color w:val="595959"/>
                                  <w:sz w:val="20"/>
                                  <w:szCs w:val="20"/>
                                </w:rPr>
                                <w:t>. Приложение предлагает своим гостям возможность быть в курсе всех последних новостей. Наслаждайтесь актуальной информацией, особенностями поездки и новостями со всего мира в удобном для использования формате.</w:t>
                              </w:r>
                            </w:p>
                          </w:tc>
                        </w:tr>
                      </w:tbl>
                      <w:p w:rsidR="006E27AD" w:rsidRDefault="006E27AD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  <w:tr w:rsidR="006E27AD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15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150" w:lineRule="atLeast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0" cy="476250"/>
                              <wp:effectExtent l="19050" t="0" r="0" b="0"/>
                              <wp:docPr id="14" name="Picture 16" descr="cid:image030.jpg@01D06BD6.870158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id:image030.jpg@01D06BD6.870158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 r:link="rId4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27AD" w:rsidRDefault="006E27AD">
                        <w:pPr>
                          <w:spacing w:line="15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6E27AD" w:rsidRDefault="006E27AD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E27AD" w:rsidRDefault="006E27A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65F69" w:rsidRDefault="00465F69"/>
    <w:sectPr w:rsidR="00465F69" w:rsidSect="0046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E27AD"/>
    <w:rsid w:val="000341AC"/>
    <w:rsid w:val="00066C31"/>
    <w:rsid w:val="000A3E81"/>
    <w:rsid w:val="000F3B12"/>
    <w:rsid w:val="00133D9E"/>
    <w:rsid w:val="00150DDE"/>
    <w:rsid w:val="00152E31"/>
    <w:rsid w:val="001A7522"/>
    <w:rsid w:val="00244706"/>
    <w:rsid w:val="00244719"/>
    <w:rsid w:val="0028267D"/>
    <w:rsid w:val="0030756A"/>
    <w:rsid w:val="00407D21"/>
    <w:rsid w:val="00465F69"/>
    <w:rsid w:val="00483F07"/>
    <w:rsid w:val="00490F0F"/>
    <w:rsid w:val="004C1679"/>
    <w:rsid w:val="004C5FA9"/>
    <w:rsid w:val="00557E4C"/>
    <w:rsid w:val="005F421E"/>
    <w:rsid w:val="006500C7"/>
    <w:rsid w:val="006E27AD"/>
    <w:rsid w:val="006F7CE2"/>
    <w:rsid w:val="00751856"/>
    <w:rsid w:val="00770A03"/>
    <w:rsid w:val="007F58CF"/>
    <w:rsid w:val="008419B0"/>
    <w:rsid w:val="00856F76"/>
    <w:rsid w:val="00892AFB"/>
    <w:rsid w:val="00910183"/>
    <w:rsid w:val="00AA2C6A"/>
    <w:rsid w:val="00B45EEA"/>
    <w:rsid w:val="00B51C01"/>
    <w:rsid w:val="00B9773E"/>
    <w:rsid w:val="00C1248A"/>
    <w:rsid w:val="00CB6C44"/>
    <w:rsid w:val="00CB7F0D"/>
    <w:rsid w:val="00CF2F43"/>
    <w:rsid w:val="00D53060"/>
    <w:rsid w:val="00D53F52"/>
    <w:rsid w:val="00F6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AD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7AD"/>
    <w:rPr>
      <w:color w:val="0000FF"/>
      <w:u w:val="single"/>
    </w:rPr>
  </w:style>
  <w:style w:type="character" w:styleId="a4">
    <w:name w:val="Strong"/>
    <w:basedOn w:val="a0"/>
    <w:uiPriority w:val="22"/>
    <w:qFormat/>
    <w:rsid w:val="006E27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2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7A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06BD6.87015810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tickets.robbiewilliams.com/" TargetMode="External"/><Relationship Id="rId26" Type="http://schemas.openxmlformats.org/officeDocument/2006/relationships/hyperlink" Target="http://www.zayednationalmuseum.ae/" TargetMode="External"/><Relationship Id="rId39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yperlink" Target="http://www.tickets.robbiewilliams.com/" TargetMode="External"/><Relationship Id="rId34" Type="http://schemas.openxmlformats.org/officeDocument/2006/relationships/image" Target="cid:image024.jpg@01D06BD6.87015810" TargetMode="External"/><Relationship Id="rId42" Type="http://schemas.openxmlformats.org/officeDocument/2006/relationships/image" Target="cid:image030.jpg@01D06BD6.87015810" TargetMode="External"/><Relationship Id="rId7" Type="http://schemas.openxmlformats.org/officeDocument/2006/relationships/image" Target="media/image2.jpeg"/><Relationship Id="rId12" Type="http://schemas.openxmlformats.org/officeDocument/2006/relationships/image" Target="cid:image005.png@01D06BD6.87015810" TargetMode="External"/><Relationship Id="rId17" Type="http://schemas.openxmlformats.org/officeDocument/2006/relationships/image" Target="cid:image007.jpg@01D06BD6.87015810" TargetMode="External"/><Relationship Id="rId25" Type="http://schemas.openxmlformats.org/officeDocument/2006/relationships/image" Target="cid:image035.jpg@01D06BD6.87015810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s://itunes.apple.com/ae/app/etihadinflight-magazine-etihad/id736717888?mt=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cid:image034.png@01D06BD6.87015810" TargetMode="External"/><Relationship Id="rId29" Type="http://schemas.openxmlformats.org/officeDocument/2006/relationships/hyperlink" Target="https://abudhabievents.ae/en/Pages/uae-jet-ski-race-heat.aspx" TargetMode="External"/><Relationship Id="rId41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www.etihad.com/ru-ru/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8.jpeg"/><Relationship Id="rId32" Type="http://schemas.openxmlformats.org/officeDocument/2006/relationships/hyperlink" Target="https://abudhabievents.ae/en/Pages/abu-dhabi-classics-season.aspx" TargetMode="External"/><Relationship Id="rId37" Type="http://schemas.openxmlformats.org/officeDocument/2006/relationships/image" Target="cid:image037.png@01D06BD6.87015810" TargetMode="External"/><Relationship Id="rId40" Type="http://schemas.openxmlformats.org/officeDocument/2006/relationships/image" Target="cid:image029.png@01D06BD6.87015810" TargetMode="External"/><Relationship Id="rId5" Type="http://schemas.openxmlformats.org/officeDocument/2006/relationships/image" Target="cid:image002.jpg@01D06BD6.87015810" TargetMode="External"/><Relationship Id="rId15" Type="http://schemas.openxmlformats.org/officeDocument/2006/relationships/hyperlink" Target="https://abudhabievents.ae/en/Pages/SearchResults.aspx?categories=8" TargetMode="External"/><Relationship Id="rId23" Type="http://schemas.openxmlformats.org/officeDocument/2006/relationships/hyperlink" Target="http://www.uaejjf.com/" TargetMode="External"/><Relationship Id="rId28" Type="http://schemas.openxmlformats.org/officeDocument/2006/relationships/image" Target="cid:image022.jpg@01D06BD6.87015810" TargetMode="External"/><Relationship Id="rId36" Type="http://schemas.openxmlformats.org/officeDocument/2006/relationships/image" Target="media/image12.png"/><Relationship Id="rId10" Type="http://schemas.openxmlformats.org/officeDocument/2006/relationships/image" Target="cid:image004.jpg@01D06BD6.87015810" TargetMode="External"/><Relationship Id="rId19" Type="http://schemas.openxmlformats.org/officeDocument/2006/relationships/image" Target="media/image7.png"/><Relationship Id="rId31" Type="http://schemas.openxmlformats.org/officeDocument/2006/relationships/image" Target="cid:image036.jpg@01D06BD6.87015810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cid:image001.png@01D06BD6.87015810" TargetMode="External"/><Relationship Id="rId22" Type="http://schemas.openxmlformats.org/officeDocument/2006/relationships/hyperlink" Target="http://www.ticketmaster.ae/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hyperlink" Target="https://abudhabievents.ae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4445</Characters>
  <Application>Microsoft Office Word</Application>
  <DocSecurity>0</DocSecurity>
  <Lines>37</Lines>
  <Paragraphs>10</Paragraphs>
  <ScaleCrop>false</ScaleCrop>
  <Company>AVIA-CENTER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o.skibskaya</dc:creator>
  <cp:keywords/>
  <dc:description/>
  <cp:lastModifiedBy>o.skibskaya</cp:lastModifiedBy>
  <cp:revision>1</cp:revision>
  <dcterms:created xsi:type="dcterms:W3CDTF">2015-04-16T16:21:00Z</dcterms:created>
  <dcterms:modified xsi:type="dcterms:W3CDTF">2015-04-16T16:21:00Z</dcterms:modified>
</cp:coreProperties>
</file>